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ED" w:rsidRDefault="00951BED" w:rsidP="00951BED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</w:pPr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 xml:space="preserve">The </w:t>
      </w:r>
      <w:proofErr w:type="spellStart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>spy</w:t>
      </w:r>
      <w:proofErr w:type="spellEnd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 xml:space="preserve"> </w:t>
      </w:r>
      <w:proofErr w:type="spellStart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>who</w:t>
      </w:r>
      <w:proofErr w:type="spellEnd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 xml:space="preserve"> </w:t>
      </w:r>
      <w:proofErr w:type="spellStart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>came</w:t>
      </w:r>
      <w:proofErr w:type="spellEnd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 xml:space="preserve"> in </w:t>
      </w:r>
      <w:proofErr w:type="spellStart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>from</w:t>
      </w:r>
      <w:proofErr w:type="spellEnd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 xml:space="preserve"> </w:t>
      </w:r>
      <w:proofErr w:type="spellStart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>the</w:t>
      </w:r>
      <w:proofErr w:type="spellEnd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 xml:space="preserve"> </w:t>
      </w:r>
      <w:proofErr w:type="spellStart"/>
      <w:r w:rsidRPr="00951BED">
        <w:rPr>
          <w:rFonts w:ascii="Segoe UI" w:eastAsia="Times New Roman" w:hAnsi="Segoe UI" w:cs="Segoe UI"/>
          <w:color w:val="E3120B"/>
          <w:kern w:val="36"/>
          <w:sz w:val="21"/>
          <w:szCs w:val="21"/>
          <w:lang w:eastAsia="de-DE"/>
        </w:rPr>
        <w:t>cold</w:t>
      </w:r>
      <w:proofErr w:type="spellEnd"/>
    </w:p>
    <w:p w:rsidR="00951BED" w:rsidRPr="00951BED" w:rsidRDefault="00951BED" w:rsidP="00951B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</w:pPr>
      <w:bookmarkStart w:id="0" w:name="_GoBack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 xml:space="preserve">The West </w:t>
      </w:r>
      <w:proofErr w:type="spellStart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>should</w:t>
      </w:r>
      <w:proofErr w:type="spellEnd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 xml:space="preserve"> </w:t>
      </w:r>
      <w:proofErr w:type="spellStart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>learn</w:t>
      </w:r>
      <w:bookmarkEnd w:id="0"/>
      <w:proofErr w:type="spellEnd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 xml:space="preserve"> </w:t>
      </w:r>
      <w:proofErr w:type="spellStart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>some</w:t>
      </w:r>
      <w:proofErr w:type="spellEnd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 xml:space="preserve"> </w:t>
      </w:r>
      <w:proofErr w:type="spellStart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>lessons</w:t>
      </w:r>
      <w:proofErr w:type="spellEnd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 xml:space="preserve"> </w:t>
      </w:r>
      <w:proofErr w:type="spellStart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>from</w:t>
      </w:r>
      <w:proofErr w:type="spellEnd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 xml:space="preserve"> Vladimir </w:t>
      </w:r>
      <w:proofErr w:type="spellStart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>Putin’s</w:t>
      </w:r>
      <w:proofErr w:type="spellEnd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 xml:space="preserve"> </w:t>
      </w:r>
      <w:proofErr w:type="spellStart"/>
      <w:r w:rsidRPr="00951BED">
        <w:rPr>
          <w:rFonts w:ascii="Constantia" w:eastAsia="Times New Roman" w:hAnsi="Constantia" w:cs="Arial"/>
          <w:color w:val="121212"/>
          <w:spacing w:val="-5"/>
          <w:kern w:val="36"/>
          <w:sz w:val="43"/>
          <w:szCs w:val="43"/>
          <w:lang w:eastAsia="de-DE"/>
        </w:rPr>
        <w:t>success</w:t>
      </w:r>
      <w:proofErr w:type="spellEnd"/>
    </w:p>
    <w:p w:rsidR="00951BED" w:rsidRPr="00951BED" w:rsidRDefault="00951BED" w:rsidP="00951BED">
      <w:pPr>
        <w:spacing w:after="240" w:line="240" w:lineRule="auto"/>
        <w:jc w:val="center"/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</w:pPr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 xml:space="preserve">The </w:t>
      </w:r>
      <w:proofErr w:type="spellStart"/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>pariah</w:t>
      </w:r>
      <w:proofErr w:type="spellEnd"/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>now</w:t>
      </w:r>
      <w:proofErr w:type="spellEnd"/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i/>
          <w:iCs/>
          <w:color w:val="121212"/>
          <w:sz w:val="30"/>
          <w:szCs w:val="30"/>
          <w:lang w:eastAsia="de-DE"/>
        </w:rPr>
        <w:t>feted</w:t>
      </w:r>
      <w:proofErr w:type="spellEnd"/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When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vladimir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putin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arrived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Brisbane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 </w:t>
      </w:r>
      <w:r w:rsidRPr="00951BED">
        <w:rPr>
          <w:rFonts w:ascii="Constantia" w:eastAsia="Times New Roman" w:hAnsi="Constantia" w:cs="Arial"/>
          <w:color w:val="121212"/>
          <w:sz w:val="24"/>
          <w:szCs w:val="24"/>
          <w:lang w:eastAsia="de-DE"/>
        </w:rPr>
        <w:t>g</w:t>
      </w: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20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meeting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five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years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ago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cut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isolated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figure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frozen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out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civilised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world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annexation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Crimea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invasion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eastern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Ukraine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shooting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down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passenger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airliner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Dutch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Australian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families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board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Western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leaders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kicked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Russia out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 </w:t>
      </w:r>
      <w:r w:rsidRPr="00951BED">
        <w:rPr>
          <w:rFonts w:ascii="Constantia" w:eastAsia="Times New Roman" w:hAnsi="Constantia" w:cs="Arial"/>
          <w:color w:val="121212"/>
          <w:sz w:val="24"/>
          <w:szCs w:val="24"/>
          <w:lang w:eastAsia="de-DE"/>
        </w:rPr>
        <w:t>g</w:t>
      </w: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7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imposed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sanctions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Some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refused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greet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Putin.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left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early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snubbed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humiliated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Five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years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later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swaggered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back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onto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world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stage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presiding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over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conflict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Middle East,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building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strategic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alliance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China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driving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wedge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between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 </w:t>
      </w:r>
      <w:proofErr w:type="spellStart"/>
      <w:r w:rsidRPr="00951BED">
        <w:rPr>
          <w:rFonts w:ascii="Constantia" w:eastAsia="Times New Roman" w:hAnsi="Constantia" w:cs="Arial"/>
          <w:color w:val="121212"/>
          <w:sz w:val="24"/>
          <w:szCs w:val="24"/>
          <w:lang w:eastAsia="de-DE"/>
        </w:rPr>
        <w:t>nato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 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allies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was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residence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Sochi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not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President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Donald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Trump’s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Mar a Lago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estate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Florida,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Recep Tayyip Erdogan,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president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Turkey,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visited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October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22nd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seal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fate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Syria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some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40 African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leaders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flew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October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23rd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search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weapons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money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(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 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fldChar w:fldCharType="begin"/>
      </w: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instrText xml:space="preserve"> HYPERLINK "https://www.economist.com/middle-east-and-africa/2019/10/24/russia-and-turkey-agree-to-carve-up-northern-syria" </w:instrText>
      </w: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fldChar w:fldCharType="separate"/>
      </w:r>
      <w:r w:rsidRPr="00951BED">
        <w:rPr>
          <w:rFonts w:ascii="Arial" w:eastAsia="Times New Roman" w:hAnsi="Arial" w:cs="Arial"/>
          <w:color w:val="3E51B5"/>
          <w:sz w:val="30"/>
          <w:szCs w:val="30"/>
          <w:lang w:eastAsia="de-DE"/>
        </w:rPr>
        <w:t>article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fldChar w:fldCharType="end"/>
      </w: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).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The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meeting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Erdogan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cemented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Russia’s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dominant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position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Middle East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deal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establishing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joint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military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control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over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used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Kurdish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territory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Earlier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month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 was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welcomed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Saudi Arabia,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world’s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third-largest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oil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producer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Crown Prince Muhammad bin Salman. Saudi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Arabia’s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military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band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played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Russia’s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national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anthem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while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jets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let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off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trail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smoke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colour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Russian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flag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Russia,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world’s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second-largest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oil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producer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now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better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position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influence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output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prices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also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forged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close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relations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China,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whose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leader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Xi Jinping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regards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Russian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counterpart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asset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helps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China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project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growing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influence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pledged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help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China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build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early-nuclear-warning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system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a deal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which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will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help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tip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global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balance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power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China’s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favour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Europe’s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attitude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towards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Russia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changing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thanks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Putin’s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growing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hold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over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Middle East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closer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China. Emmanuel Macron,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French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president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argues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Russia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important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frozen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out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needs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included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European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lastRenderedPageBreak/>
        <w:t>security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architecture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And Ukraine,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which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lost 13,000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people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war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Donbas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now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under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pressure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from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both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America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Europe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settle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conflict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Russia,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allowing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lifting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sanctions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de-DE"/>
        </w:rPr>
      </w:pPr>
      <w:r w:rsidRPr="00951BED">
        <w:rPr>
          <w:rFonts w:ascii="Arial" w:eastAsia="Times New Roman" w:hAnsi="Arial" w:cs="Arial"/>
          <w:b/>
          <w:bCs/>
          <w:color w:val="121212"/>
          <w:sz w:val="36"/>
          <w:szCs w:val="36"/>
          <w:lang w:eastAsia="de-DE"/>
        </w:rPr>
        <w:t xml:space="preserve">Play </w:t>
      </w:r>
      <w:proofErr w:type="spellStart"/>
      <w:r w:rsidRPr="00951BED">
        <w:rPr>
          <w:rFonts w:ascii="Arial" w:eastAsia="Times New Roman" w:hAnsi="Arial" w:cs="Arial"/>
          <w:b/>
          <w:bCs/>
          <w:color w:val="121212"/>
          <w:sz w:val="36"/>
          <w:szCs w:val="36"/>
          <w:lang w:eastAsia="de-DE"/>
        </w:rPr>
        <w:t>it</w:t>
      </w:r>
      <w:proofErr w:type="spellEnd"/>
      <w:r w:rsidRPr="00951BED">
        <w:rPr>
          <w:rFonts w:ascii="Arial" w:eastAsia="Times New Roman" w:hAnsi="Arial" w:cs="Arial"/>
          <w:b/>
          <w:bCs/>
          <w:color w:val="121212"/>
          <w:sz w:val="36"/>
          <w:szCs w:val="36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b/>
          <w:bCs/>
          <w:color w:val="121212"/>
          <w:sz w:val="36"/>
          <w:szCs w:val="36"/>
          <w:lang w:eastAsia="de-DE"/>
        </w:rPr>
        <w:t>as</w:t>
      </w:r>
      <w:proofErr w:type="spellEnd"/>
      <w:r w:rsidRPr="00951BED">
        <w:rPr>
          <w:rFonts w:ascii="Arial" w:eastAsia="Times New Roman" w:hAnsi="Arial" w:cs="Arial"/>
          <w:b/>
          <w:bCs/>
          <w:color w:val="121212"/>
          <w:sz w:val="36"/>
          <w:szCs w:val="36"/>
          <w:lang w:eastAsia="de-DE"/>
        </w:rPr>
        <w:t xml:space="preserve"> Vladimir </w:t>
      </w:r>
      <w:proofErr w:type="spellStart"/>
      <w:r w:rsidRPr="00951BED">
        <w:rPr>
          <w:rFonts w:ascii="Arial" w:eastAsia="Times New Roman" w:hAnsi="Arial" w:cs="Arial"/>
          <w:b/>
          <w:bCs/>
          <w:color w:val="121212"/>
          <w:sz w:val="36"/>
          <w:szCs w:val="36"/>
          <w:lang w:eastAsia="de-DE"/>
        </w:rPr>
        <w:t>would</w:t>
      </w:r>
      <w:proofErr w:type="spellEnd"/>
    </w:p>
    <w:p w:rsidR="00951BED" w:rsidRPr="00951BED" w:rsidRDefault="00951BED" w:rsidP="00951BED">
      <w:pPr>
        <w:spacing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How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did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country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economy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size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Spain,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corruption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on a par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Papua New Guinea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life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expectancy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below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Libya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achieve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all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? Military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modernisation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played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crucial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part. In 20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years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turned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Russia’s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armed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forces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from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ill-managed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bunch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poorly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equipped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conscripts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well-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armed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largely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professional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fighting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But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also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been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politically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more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astute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West,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both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swiftly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seizing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opportunities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sticking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allies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Barack Obama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down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lines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against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use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chemical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weapons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Syria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but was not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prepared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use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back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up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Trump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abandoned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America’s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Kurdish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allies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earlier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month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pulling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out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troops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when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Turkey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threatened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invade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northern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Syria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spotted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West’s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reluctance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use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arms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created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power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vacuum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could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invade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Ukraine and send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forces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occupy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former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American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positions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bomb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civilian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military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targets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Syria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confident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West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would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not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risk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retaliation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When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stood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Bashar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al-Assad,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Syrian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president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bloody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dictator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other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actors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Middle East,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including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Saudi Arabia,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America’s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traditional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ally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have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concluded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their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own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abuses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human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rights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would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not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shake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support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their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eyes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contrast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West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appears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fickle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preachy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Faced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Russian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aggression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West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inclined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back down. That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mistake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—and not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one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would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make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were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he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Trump’s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Macron’s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position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would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hold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ground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look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weaknesses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exploit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Putin’s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success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masks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vulnerabilities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Abroad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increasingly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faces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difficulty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junior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partner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China. At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home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disposable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incomes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have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fallen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sixth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year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row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pension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age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rising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people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are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up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with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corruption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Putin’s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expensive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military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adventures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used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generate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enthusiasm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but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have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become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source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of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irritation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</w:t>
      </w:r>
    </w:p>
    <w:p w:rsidR="00951BED" w:rsidRPr="00951BED" w:rsidRDefault="00951BED" w:rsidP="00951B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30"/>
          <w:szCs w:val="30"/>
          <w:lang w:eastAsia="de-DE"/>
        </w:rPr>
      </w:pPr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He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wants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West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lift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sanctions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acquiesce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plan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stay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in power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indefinitely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But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West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should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not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encourage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his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adventurism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.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It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would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do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better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learn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—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selectively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—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from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Putin: support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your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allies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play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your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strengths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, do not buckle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under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pressure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and do not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create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vacuum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that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can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filled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by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rival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power. The West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needs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a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muscular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foreign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policy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to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face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down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the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world’s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new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 xml:space="preserve"> </w:t>
      </w:r>
      <w:proofErr w:type="spellStart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strongman</w:t>
      </w:r>
      <w:proofErr w:type="spellEnd"/>
      <w:r w:rsidRPr="00951BED">
        <w:rPr>
          <w:rFonts w:ascii="Arial" w:eastAsia="Times New Roman" w:hAnsi="Arial" w:cs="Arial"/>
          <w:color w:val="121212"/>
          <w:sz w:val="30"/>
          <w:szCs w:val="30"/>
          <w:lang w:eastAsia="de-DE"/>
        </w:rPr>
        <w:t>. </w:t>
      </w:r>
      <w:r w:rsidRPr="00951BED">
        <w:rPr>
          <w:rFonts w:ascii="Arial" w:eastAsia="Times New Roman" w:hAnsi="Arial" w:cs="Arial"/>
          <w:color w:val="121212"/>
          <w:sz w:val="30"/>
          <w:szCs w:val="30"/>
          <w:shd w:val="clear" w:color="auto" w:fill="E3120B"/>
          <w:lang w:eastAsia="de-DE"/>
        </w:rPr>
        <w:t>■</w:t>
      </w:r>
    </w:p>
    <w:p w:rsidR="00DE2750" w:rsidRDefault="00951BED" w:rsidP="00951BED"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This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article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appeared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 Leaders 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section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print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edition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under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headline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"The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spy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came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cold</w:t>
      </w:r>
      <w:proofErr w:type="spellEnd"/>
      <w:r w:rsidRPr="00951BED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sectPr w:rsidR="00DE2750" w:rsidSect="00BF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ED"/>
    <w:rsid w:val="000226FB"/>
    <w:rsid w:val="00497003"/>
    <w:rsid w:val="00951BED"/>
    <w:rsid w:val="00BF10DB"/>
    <w:rsid w:val="00D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BC51"/>
  <w15:chartTrackingRefBased/>
  <w15:docId w15:val="{7E5AB176-B6DF-47F0-84D7-73EB0C8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Vu</dc:creator>
  <cp:keywords/>
  <dc:description/>
  <cp:lastModifiedBy>Asus Vu</cp:lastModifiedBy>
  <cp:revision>1</cp:revision>
  <dcterms:created xsi:type="dcterms:W3CDTF">2019-11-04T17:22:00Z</dcterms:created>
  <dcterms:modified xsi:type="dcterms:W3CDTF">2019-11-04T17:26:00Z</dcterms:modified>
</cp:coreProperties>
</file>